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20F1DF47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8833DF">
        <w:t>Roccabruna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A44DBF" w:rsidRPr="00794307">
          <w:rPr>
            <w:rStyle w:val="Collegamentoipertestuale"/>
          </w:rPr>
          <w:t>info@comune.roccabruna.cn.it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3A61FCCC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8833DF">
        <w:rPr>
          <w:rFonts w:ascii="Arial" w:hAnsi="Arial" w:cs="Arial"/>
          <w:i/>
          <w:iCs/>
          <w:sz w:val="16"/>
          <w:szCs w:val="16"/>
        </w:rPr>
        <w:t>Roccabruna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8833DF">
        <w:rPr>
          <w:rFonts w:ascii="Arial" w:hAnsi="Arial" w:cs="Arial"/>
          <w:i/>
          <w:iCs/>
          <w:sz w:val="16"/>
          <w:szCs w:val="16"/>
        </w:rPr>
        <w:t>Roccabruna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1630E9EE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8833DF">
        <w:rPr>
          <w:rFonts w:ascii="Arial" w:hAnsi="Arial" w:cs="Arial"/>
          <w:i/>
          <w:iCs/>
          <w:sz w:val="16"/>
          <w:szCs w:val="16"/>
        </w:rPr>
        <w:t xml:space="preserve">Roccabruna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6C19"/>
    <w:rsid w:val="007242D3"/>
    <w:rsid w:val="007C6DD7"/>
    <w:rsid w:val="008137BC"/>
    <w:rsid w:val="00866FF8"/>
    <w:rsid w:val="008833DF"/>
    <w:rsid w:val="00A44DBF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44D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4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roccabruna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53A19-15EF-4E8A-B858-70536DE01D70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12</cp:revision>
  <dcterms:created xsi:type="dcterms:W3CDTF">2023-11-22T13:39:00Z</dcterms:created>
  <dcterms:modified xsi:type="dcterms:W3CDTF">2025-11-18T15:49:00Z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